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17B408" w14:textId="797327DE" w:rsidR="007100D9" w:rsidRPr="0007636F" w:rsidRDefault="00D37F1E" w:rsidP="003D4A7A">
      <w:pPr>
        <w:jc w:val="center"/>
        <w:rPr>
          <w:rFonts w:ascii="Verdana" w:hAnsi="Verdana"/>
          <w:b/>
          <w:bCs/>
          <w:sz w:val="52"/>
          <w:szCs w:val="52"/>
        </w:rPr>
      </w:pPr>
      <w:r>
        <w:rPr>
          <w:rFonts w:ascii="Verdana" w:hAnsi="Verdana"/>
          <w:b/>
          <w:bCs/>
          <w:sz w:val="52"/>
          <w:szCs w:val="52"/>
        </w:rPr>
        <w:br/>
      </w:r>
      <w:r w:rsidR="00C50DBE" w:rsidRPr="0007636F">
        <w:rPr>
          <w:rFonts w:ascii="Verdana" w:hAnsi="Verdana"/>
          <w:b/>
          <w:bCs/>
          <w:noProof/>
          <w:sz w:val="52"/>
          <w:szCs w:val="52"/>
        </w:rPr>
        <w:drawing>
          <wp:anchor distT="0" distB="0" distL="114300" distR="114300" simplePos="0" relativeHeight="251656704" behindDoc="0" locked="0" layoutInCell="1" allowOverlap="1" wp14:anchorId="09691F0E" wp14:editId="1A827722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478280" cy="1197610"/>
            <wp:effectExtent l="0" t="0" r="7620" b="2540"/>
            <wp:wrapSquare wrapText="bothSides"/>
            <wp:docPr id="1636687321" name="Picture 1" descr="A logo with a star and a red and blue sta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687321" name="Picture 1" descr="A logo with a star and a red and blue sta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828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0A3B" w:rsidRPr="0007636F">
        <w:rPr>
          <w:rFonts w:ascii="Verdana" w:hAnsi="Verdana"/>
          <w:b/>
          <w:bCs/>
          <w:sz w:val="52"/>
          <w:szCs w:val="52"/>
        </w:rPr>
        <w:t xml:space="preserve">JUNIOR INVITATIONAL ELIMINATOR TOURNAMENT </w:t>
      </w:r>
    </w:p>
    <w:p w14:paraId="53E721D4" w14:textId="6B6BC1F8" w:rsidR="00EA1838" w:rsidRDefault="00EA1838" w:rsidP="00265C4F">
      <w:pPr>
        <w:rPr>
          <w:rFonts w:ascii="Verdana" w:hAnsi="Verdana"/>
          <w:b/>
          <w:bCs/>
          <w:sz w:val="44"/>
          <w:szCs w:val="44"/>
        </w:rPr>
      </w:pPr>
    </w:p>
    <w:p w14:paraId="66FDA9BB" w14:textId="1FFD249B" w:rsidR="003D7418" w:rsidRPr="00E55D36" w:rsidRDefault="00BD0E0E" w:rsidP="00265C4F">
      <w:pPr>
        <w:rPr>
          <w:rFonts w:ascii="Verdana" w:hAnsi="Verdana"/>
          <w:b/>
          <w:bCs/>
          <w:sz w:val="32"/>
          <w:szCs w:val="32"/>
        </w:rPr>
      </w:pPr>
      <w:r w:rsidRPr="00E55D36">
        <w:rPr>
          <w:rFonts w:ascii="Verdana" w:hAnsi="Verdana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A4FDA37" wp14:editId="3E92D04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859280" cy="35204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4F03B4" w14:textId="718BCB7A" w:rsidR="008930AE" w:rsidRDefault="008930AE" w:rsidP="00EA1838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F85B9B" wp14:editId="0A6C231D">
                                  <wp:extent cx="1455420" cy="1455420"/>
                                  <wp:effectExtent l="0" t="0" r="0" b="0"/>
                                  <wp:docPr id="1708587280" name="Picture 2" descr="A logo for a bowling alley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08587280" name="Picture 2" descr="A logo for a bowling alley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5420" cy="145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A1838">
                              <w:rPr>
                                <w:rFonts w:ascii="Verdana" w:hAnsi="Verdana"/>
                                <w:b/>
                                <w:bCs/>
                              </w:rPr>
                              <w:br/>
                            </w:r>
                          </w:p>
                          <w:p w14:paraId="0BCDADEC" w14:textId="06973EBF" w:rsidR="008930AE" w:rsidRDefault="0093182F" w:rsidP="002812D2">
                            <w:pPr>
                              <w:jc w:val="lef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5C1026">
                              <w:rPr>
                                <w:rFonts w:ascii="Verdana" w:hAnsi="Verdana"/>
                                <w:b/>
                                <w:bCs/>
                              </w:rPr>
                              <w:t>Morgan Lanes</w:t>
                            </w:r>
                            <w:r w:rsidR="003B1CED" w:rsidRPr="003B1CED">
                              <w:rPr>
                                <w:rFonts w:ascii="Verdana" w:hAnsi="Verdana"/>
                              </w:rPr>
                              <w:br/>
                            </w:r>
                            <w:r w:rsidR="003B1CED" w:rsidRPr="004E7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300 E Railroad Ave</w:t>
                            </w:r>
                            <w:r w:rsidR="003B1CED" w:rsidRPr="004E7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  <w:t>Fort Morgan CO 80751</w:t>
                            </w:r>
                            <w:r w:rsidR="001B15B3" w:rsidRPr="004E7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br/>
                            </w:r>
                            <w:r w:rsidR="001B15B3" w:rsidRPr="004E762B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(970) 867-1856</w:t>
                            </w:r>
                          </w:p>
                          <w:p w14:paraId="1894414A" w14:textId="77777777" w:rsidR="00BD0E0E" w:rsidRDefault="00BD0E0E" w:rsidP="002812D2">
                            <w:pPr>
                              <w:jc w:val="lef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</w:p>
                          <w:p w14:paraId="3DFBD99B" w14:textId="2BEDF287" w:rsidR="00BD0E0E" w:rsidRPr="003B1CED" w:rsidRDefault="00BA3B11" w:rsidP="002812D2">
                            <w:pPr>
                              <w:jc w:val="left"/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FDA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85pt;width:146.4pt;height:277.2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">
                <v:textbox>
                  <w:txbxContent>
                    <w:p w14:paraId="7F4F03B4" w14:textId="718BCB7A" w:rsidR="008930AE" w:rsidRDefault="008930AE" w:rsidP="00EA1838">
                      <w:pPr>
                        <w:jc w:val="center"/>
                        <w:rPr>
                          <w:rFonts w:ascii="Verdana" w:hAnsi="Verdana"/>
                          <w:b/>
                          <w:bCs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6F85B9B" wp14:editId="0A6C231D">
                            <wp:extent cx="1455420" cy="1455420"/>
                            <wp:effectExtent l="0" t="0" r="0" b="0"/>
                            <wp:docPr id="1708587280" name="Picture 2" descr="A logo for a bowling alley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08587280" name="Picture 2" descr="A logo for a bowling alley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5420" cy="145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EA1838">
                        <w:rPr>
                          <w:rFonts w:ascii="Verdana" w:hAnsi="Verdana"/>
                          <w:b/>
                          <w:bCs/>
                        </w:rPr>
                        <w:br/>
                      </w:r>
                    </w:p>
                    <w:p w14:paraId="0BCDADEC" w14:textId="06973EBF" w:rsidR="008930AE" w:rsidRDefault="0093182F" w:rsidP="002812D2">
                      <w:pPr>
                        <w:jc w:val="lef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5C1026">
                        <w:rPr>
                          <w:rFonts w:ascii="Verdana" w:hAnsi="Verdana"/>
                          <w:b/>
                          <w:bCs/>
                        </w:rPr>
                        <w:t>Morgan Lanes</w:t>
                      </w:r>
                      <w:r w:rsidR="003B1CED" w:rsidRPr="003B1CED">
                        <w:rPr>
                          <w:rFonts w:ascii="Verdana" w:hAnsi="Verdana"/>
                        </w:rPr>
                        <w:br/>
                      </w:r>
                      <w:r w:rsidR="003B1CED" w:rsidRPr="004E762B">
                        <w:rPr>
                          <w:rFonts w:ascii="Verdana" w:hAnsi="Verdana"/>
                          <w:sz w:val="20"/>
                          <w:szCs w:val="20"/>
                        </w:rPr>
                        <w:t>300 E Railroad Ave</w:t>
                      </w:r>
                      <w:r w:rsidR="003B1CED" w:rsidRPr="004E762B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  <w:t>Fort Morgan CO 80751</w:t>
                      </w:r>
                      <w:r w:rsidR="001B15B3" w:rsidRPr="004E762B">
                        <w:rPr>
                          <w:rFonts w:ascii="Verdana" w:hAnsi="Verdana"/>
                          <w:sz w:val="20"/>
                          <w:szCs w:val="20"/>
                        </w:rPr>
                        <w:br/>
                      </w:r>
                      <w:r w:rsidR="001B15B3" w:rsidRPr="004E762B">
                        <w:rPr>
                          <w:rFonts w:ascii="Verdana" w:hAnsi="Verdana"/>
                          <w:sz w:val="20"/>
                          <w:szCs w:val="20"/>
                        </w:rPr>
                        <w:t>(970) 867-1856</w:t>
                      </w:r>
                    </w:p>
                    <w:p w14:paraId="1894414A" w14:textId="77777777" w:rsidR="00BD0E0E" w:rsidRDefault="00BD0E0E" w:rsidP="002812D2">
                      <w:pPr>
                        <w:jc w:val="lef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</w:p>
                    <w:p w14:paraId="3DFBD99B" w14:textId="2BEDF287" w:rsidR="00BD0E0E" w:rsidRPr="003B1CED" w:rsidRDefault="00BA3B11" w:rsidP="002812D2">
                      <w:pPr>
                        <w:jc w:val="left"/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D7418" w:rsidRPr="00E55D36">
        <w:rPr>
          <w:rFonts w:ascii="Verdana" w:hAnsi="Verdana"/>
          <w:b/>
          <w:bCs/>
          <w:sz w:val="32"/>
          <w:szCs w:val="32"/>
        </w:rPr>
        <w:t>SUNDAY MARCH 23</w:t>
      </w:r>
      <w:proofErr w:type="gramStart"/>
      <w:r w:rsidR="003D7418" w:rsidRPr="00E55D36">
        <w:rPr>
          <w:rFonts w:ascii="Verdana" w:hAnsi="Verdana"/>
          <w:b/>
          <w:bCs/>
          <w:sz w:val="32"/>
          <w:szCs w:val="32"/>
        </w:rPr>
        <w:t xml:space="preserve"> 2025</w:t>
      </w:r>
      <w:proofErr w:type="gramEnd"/>
    </w:p>
    <w:p w14:paraId="6B86B506" w14:textId="27C08D46" w:rsidR="00E423FC" w:rsidRPr="00E55D36" w:rsidRDefault="00E423FC" w:rsidP="00265C4F">
      <w:pPr>
        <w:rPr>
          <w:rFonts w:ascii="Verdana" w:hAnsi="Verdana"/>
          <w:b/>
          <w:bCs/>
          <w:sz w:val="32"/>
          <w:szCs w:val="32"/>
        </w:rPr>
      </w:pPr>
      <w:r w:rsidRPr="00E55D36">
        <w:rPr>
          <w:rFonts w:ascii="Verdana" w:hAnsi="Verdana"/>
          <w:b/>
          <w:bCs/>
          <w:sz w:val="32"/>
          <w:szCs w:val="32"/>
        </w:rPr>
        <w:t>START TIME: 9:00AM</w:t>
      </w:r>
      <w:r w:rsidRPr="00E55D36">
        <w:rPr>
          <w:rFonts w:ascii="Verdana" w:hAnsi="Verdana"/>
          <w:b/>
          <w:bCs/>
          <w:sz w:val="32"/>
          <w:szCs w:val="32"/>
        </w:rPr>
        <w:br/>
        <w:t>CHECK IN TIME: 8:00AM</w:t>
      </w:r>
    </w:p>
    <w:p w14:paraId="10B62DCF" w14:textId="77777777" w:rsidR="001B15B3" w:rsidRPr="00E55D36" w:rsidRDefault="001B15B3" w:rsidP="001B15B3">
      <w:pPr>
        <w:rPr>
          <w:rFonts w:ascii="Verdana" w:hAnsi="Verdana"/>
          <w:b/>
          <w:bCs/>
          <w:sz w:val="16"/>
          <w:szCs w:val="16"/>
        </w:rPr>
      </w:pPr>
    </w:p>
    <w:p w14:paraId="65E3F8B6" w14:textId="77777777" w:rsidR="008A7DC1" w:rsidRPr="00E55D36" w:rsidRDefault="0032100C" w:rsidP="0072662A">
      <w:pPr>
        <w:jc w:val="left"/>
        <w:rPr>
          <w:rFonts w:ascii="Verdana" w:hAnsi="Verdana"/>
          <w:b/>
          <w:bCs/>
          <w:sz w:val="18"/>
          <w:szCs w:val="18"/>
        </w:rPr>
      </w:pPr>
      <w:r w:rsidRPr="00E55D36">
        <w:rPr>
          <w:rFonts w:ascii="Verdana" w:hAnsi="Verdana"/>
          <w:b/>
          <w:bCs/>
          <w:sz w:val="18"/>
          <w:szCs w:val="18"/>
        </w:rPr>
        <w:t>Division &amp; Eligibility</w:t>
      </w:r>
      <w:r w:rsidR="007C5CBE" w:rsidRPr="00E55D36">
        <w:rPr>
          <w:rFonts w:ascii="Verdana" w:hAnsi="Verdana"/>
          <w:b/>
          <w:bCs/>
          <w:sz w:val="18"/>
          <w:szCs w:val="18"/>
        </w:rPr>
        <w:t>:</w:t>
      </w:r>
    </w:p>
    <w:p w14:paraId="3D76DE42" w14:textId="77418218" w:rsidR="00A8056B" w:rsidRPr="00E55D36" w:rsidRDefault="001A0234" w:rsidP="00D7734C">
      <w:pPr>
        <w:pStyle w:val="ListParagraph"/>
        <w:numPr>
          <w:ilvl w:val="0"/>
          <w:numId w:val="2"/>
        </w:numPr>
        <w:jc w:val="left"/>
        <w:rPr>
          <w:rFonts w:ascii="Verdana" w:hAnsi="Verdana"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>Average Determination: Entrants will use the higher of the</w:t>
      </w:r>
      <w:r w:rsidR="00754F5A" w:rsidRPr="00E55D36">
        <w:rPr>
          <w:rFonts w:ascii="Verdana" w:hAnsi="Verdana"/>
          <w:sz w:val="16"/>
          <w:szCs w:val="16"/>
        </w:rPr>
        <w:t>ir 2023-24 book average, or their certified average of 21 games or mor</w:t>
      </w:r>
      <w:r w:rsidR="00546C2C" w:rsidRPr="00E55D36">
        <w:rPr>
          <w:rFonts w:ascii="Verdana" w:hAnsi="Verdana"/>
          <w:sz w:val="16"/>
          <w:szCs w:val="16"/>
        </w:rPr>
        <w:t>e as of February 1, 2025.</w:t>
      </w:r>
    </w:p>
    <w:p w14:paraId="1D0E0A5E" w14:textId="029F89D2" w:rsidR="00EC46E3" w:rsidRPr="00E55D36" w:rsidRDefault="00EB24BB" w:rsidP="00D7734C">
      <w:pPr>
        <w:pStyle w:val="ListParagraph"/>
        <w:numPr>
          <w:ilvl w:val="0"/>
          <w:numId w:val="2"/>
        </w:numPr>
        <w:jc w:val="left"/>
        <w:rPr>
          <w:rFonts w:ascii="Verdana" w:hAnsi="Verdana"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>Three divisions based on average</w:t>
      </w:r>
      <w:r w:rsidR="00D7734C" w:rsidRPr="00E55D36">
        <w:rPr>
          <w:rFonts w:ascii="Verdana" w:hAnsi="Verdana"/>
          <w:sz w:val="16"/>
          <w:szCs w:val="16"/>
        </w:rPr>
        <w:t xml:space="preserve">: </w:t>
      </w:r>
      <w:r w:rsidR="00141D8F" w:rsidRPr="00E55D36">
        <w:rPr>
          <w:rFonts w:ascii="Verdana" w:hAnsi="Verdana"/>
          <w:sz w:val="16"/>
          <w:szCs w:val="16"/>
        </w:rPr>
        <w:br/>
      </w:r>
      <w:r w:rsidR="00AD5CBA" w:rsidRPr="00E55D36">
        <w:rPr>
          <w:rFonts w:ascii="Verdana" w:hAnsi="Verdana"/>
          <w:sz w:val="16"/>
          <w:szCs w:val="16"/>
        </w:rPr>
        <w:t xml:space="preserve"> </w:t>
      </w:r>
      <w:r w:rsidR="00AD5CBA" w:rsidRPr="00E55D36">
        <w:rPr>
          <w:rFonts w:ascii="Verdana" w:hAnsi="Verdana"/>
          <w:sz w:val="16"/>
          <w:szCs w:val="16"/>
        </w:rPr>
        <w:tab/>
        <w:t xml:space="preserve">~ Platinum: </w:t>
      </w:r>
      <w:r w:rsidR="00EC46E3" w:rsidRPr="00E55D36">
        <w:rPr>
          <w:rFonts w:ascii="Verdana" w:hAnsi="Verdana"/>
          <w:sz w:val="16"/>
          <w:szCs w:val="16"/>
        </w:rPr>
        <w:t>Averages 181</w:t>
      </w:r>
      <w:r w:rsidR="002D56CD" w:rsidRPr="00E55D36">
        <w:rPr>
          <w:rFonts w:ascii="Verdana" w:hAnsi="Verdana"/>
          <w:sz w:val="16"/>
          <w:szCs w:val="16"/>
        </w:rPr>
        <w:t xml:space="preserve"> and above</w:t>
      </w:r>
    </w:p>
    <w:p w14:paraId="745C72C3" w14:textId="0DF2FAF5" w:rsidR="008E0EB5" w:rsidRPr="00E55D36" w:rsidRDefault="00EC46E3" w:rsidP="00EC46E3">
      <w:pPr>
        <w:pStyle w:val="ListParagraph"/>
        <w:ind w:left="2880"/>
        <w:jc w:val="left"/>
        <w:rPr>
          <w:rFonts w:ascii="Verdana" w:hAnsi="Verdana"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 xml:space="preserve"> </w:t>
      </w:r>
      <w:r w:rsidR="002C65C2" w:rsidRPr="00E55D36">
        <w:rPr>
          <w:rFonts w:ascii="Verdana" w:hAnsi="Verdana"/>
          <w:sz w:val="16"/>
          <w:szCs w:val="16"/>
        </w:rPr>
        <w:tab/>
      </w:r>
      <w:r w:rsidRPr="00E55D36">
        <w:rPr>
          <w:rFonts w:ascii="Verdana" w:hAnsi="Verdana"/>
          <w:sz w:val="16"/>
          <w:szCs w:val="16"/>
        </w:rPr>
        <w:tab/>
        <w:t xml:space="preserve">~ Gold: </w:t>
      </w:r>
      <w:r w:rsidR="008E0EB5" w:rsidRPr="00E55D36">
        <w:rPr>
          <w:rFonts w:ascii="Verdana" w:hAnsi="Verdana"/>
          <w:sz w:val="16"/>
          <w:szCs w:val="16"/>
        </w:rPr>
        <w:t>Averages 150 – 180</w:t>
      </w:r>
    </w:p>
    <w:p w14:paraId="4388589D" w14:textId="3D922E8B" w:rsidR="00755692" w:rsidRPr="00E55D36" w:rsidRDefault="008E0EB5" w:rsidP="00755692">
      <w:pPr>
        <w:pStyle w:val="ListParagraph"/>
        <w:ind w:left="2880"/>
        <w:jc w:val="left"/>
        <w:rPr>
          <w:rFonts w:ascii="Verdana" w:hAnsi="Verdana"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 xml:space="preserve"> </w:t>
      </w:r>
      <w:r w:rsidR="002C65C2" w:rsidRPr="00E55D36">
        <w:rPr>
          <w:rFonts w:ascii="Verdana" w:hAnsi="Verdana"/>
          <w:sz w:val="16"/>
          <w:szCs w:val="16"/>
        </w:rPr>
        <w:tab/>
      </w:r>
      <w:r w:rsidRPr="00E55D36">
        <w:rPr>
          <w:rFonts w:ascii="Verdana" w:hAnsi="Verdana"/>
          <w:sz w:val="16"/>
          <w:szCs w:val="16"/>
        </w:rPr>
        <w:tab/>
        <w:t xml:space="preserve">~ Silver: Averages </w:t>
      </w:r>
      <w:r w:rsidR="002D56CD" w:rsidRPr="00E55D36">
        <w:rPr>
          <w:rFonts w:ascii="Verdana" w:hAnsi="Verdana"/>
          <w:sz w:val="16"/>
          <w:szCs w:val="16"/>
        </w:rPr>
        <w:t>149 and below</w:t>
      </w:r>
    </w:p>
    <w:p w14:paraId="4CAE376B" w14:textId="34A20EC4" w:rsidR="00F06B5F" w:rsidRPr="00E55D36" w:rsidRDefault="001A2735" w:rsidP="00755692">
      <w:pPr>
        <w:pStyle w:val="ListParagraph"/>
        <w:numPr>
          <w:ilvl w:val="0"/>
          <w:numId w:val="2"/>
        </w:numPr>
        <w:jc w:val="left"/>
        <w:rPr>
          <w:rFonts w:ascii="Verdana" w:hAnsi="Verdana"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>Individuals who have not reached their 18</w:t>
      </w:r>
      <w:r w:rsidRPr="00E55D36">
        <w:rPr>
          <w:rFonts w:ascii="Verdana" w:hAnsi="Verdana"/>
          <w:sz w:val="16"/>
          <w:szCs w:val="16"/>
          <w:vertAlign w:val="superscript"/>
        </w:rPr>
        <w:t>th</w:t>
      </w:r>
      <w:r w:rsidRPr="00E55D36">
        <w:rPr>
          <w:rFonts w:ascii="Verdana" w:hAnsi="Verdana"/>
          <w:sz w:val="16"/>
          <w:szCs w:val="16"/>
        </w:rPr>
        <w:t xml:space="preserve"> birthday prior </w:t>
      </w:r>
      <w:r w:rsidR="00F06B5F" w:rsidRPr="00E55D36">
        <w:rPr>
          <w:rFonts w:ascii="Verdana" w:hAnsi="Verdana"/>
          <w:sz w:val="16"/>
          <w:szCs w:val="16"/>
        </w:rPr>
        <w:t>to August 1, 2024</w:t>
      </w:r>
    </w:p>
    <w:p w14:paraId="6B593C63" w14:textId="481D47A0" w:rsidR="00755692" w:rsidRPr="00755692" w:rsidRDefault="00840BD5" w:rsidP="00F30C5E">
      <w:pPr>
        <w:pStyle w:val="ListParagraph"/>
        <w:numPr>
          <w:ilvl w:val="0"/>
          <w:numId w:val="2"/>
        </w:numPr>
        <w:jc w:val="left"/>
        <w:rPr>
          <w:rFonts w:ascii="Verdana" w:hAnsi="Verdana"/>
          <w:b/>
          <w:bCs/>
          <w:sz w:val="18"/>
          <w:szCs w:val="18"/>
        </w:rPr>
      </w:pPr>
      <w:r w:rsidRPr="00E55D36">
        <w:rPr>
          <w:rFonts w:ascii="Verdana" w:hAnsi="Verdana"/>
          <w:sz w:val="16"/>
          <w:szCs w:val="16"/>
        </w:rPr>
        <w:t xml:space="preserve">Must be a </w:t>
      </w:r>
      <w:r w:rsidRPr="00E55D36">
        <w:rPr>
          <w:rFonts w:ascii="Verdana" w:hAnsi="Verdana"/>
          <w:b/>
          <w:bCs/>
          <w:sz w:val="16"/>
          <w:szCs w:val="16"/>
        </w:rPr>
        <w:t>current</w:t>
      </w:r>
      <w:r w:rsidRPr="00E55D36">
        <w:rPr>
          <w:rFonts w:ascii="Verdana" w:hAnsi="Verdana"/>
          <w:sz w:val="16"/>
          <w:szCs w:val="16"/>
        </w:rPr>
        <w:t xml:space="preserve"> USBC Member, and show USBC Membership Card</w:t>
      </w:r>
      <w:r w:rsidR="0032100C" w:rsidRPr="00E55D36">
        <w:rPr>
          <w:rFonts w:ascii="Verdana" w:hAnsi="Verdana"/>
          <w:sz w:val="16"/>
          <w:szCs w:val="16"/>
        </w:rPr>
        <w:br/>
      </w:r>
    </w:p>
    <w:p w14:paraId="48987F99" w14:textId="769C759F" w:rsidR="0032100C" w:rsidRPr="00E55D36" w:rsidRDefault="0032100C" w:rsidP="00755692">
      <w:pPr>
        <w:jc w:val="left"/>
        <w:rPr>
          <w:rFonts w:ascii="Verdana" w:hAnsi="Verdana"/>
          <w:b/>
          <w:bCs/>
          <w:sz w:val="18"/>
          <w:szCs w:val="18"/>
        </w:rPr>
      </w:pPr>
      <w:r w:rsidRPr="00E55D36">
        <w:rPr>
          <w:rFonts w:ascii="Verdana" w:hAnsi="Verdana"/>
          <w:b/>
          <w:bCs/>
          <w:sz w:val="18"/>
          <w:szCs w:val="18"/>
        </w:rPr>
        <w:t>Tournament Format:</w:t>
      </w:r>
    </w:p>
    <w:p w14:paraId="3199981F" w14:textId="2E30158B" w:rsidR="00755692" w:rsidRPr="00E55D36" w:rsidRDefault="007414BA" w:rsidP="00755692">
      <w:pPr>
        <w:pStyle w:val="ListParagraph"/>
        <w:numPr>
          <w:ilvl w:val="0"/>
          <w:numId w:val="2"/>
        </w:numPr>
        <w:jc w:val="left"/>
        <w:rPr>
          <w:rFonts w:ascii="Verdana" w:hAnsi="Verdana"/>
          <w:b/>
          <w:bCs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>Qualifying</w:t>
      </w:r>
      <w:r w:rsidR="00755692" w:rsidRPr="00E55D36">
        <w:rPr>
          <w:rFonts w:ascii="Verdana" w:hAnsi="Verdana"/>
          <w:sz w:val="16"/>
          <w:szCs w:val="16"/>
        </w:rPr>
        <w:t xml:space="preserve"> Round</w:t>
      </w:r>
      <w:r w:rsidRPr="00E55D36">
        <w:rPr>
          <w:rFonts w:ascii="Verdana" w:hAnsi="Verdana"/>
          <w:sz w:val="16"/>
          <w:szCs w:val="16"/>
        </w:rPr>
        <w:t>:</w:t>
      </w:r>
      <w:r w:rsidR="00C00F52" w:rsidRPr="00E55D36">
        <w:rPr>
          <w:rFonts w:ascii="Verdana" w:hAnsi="Verdana"/>
          <w:sz w:val="16"/>
          <w:szCs w:val="16"/>
        </w:rPr>
        <w:t xml:space="preserve"> 6 games across 12 lanes in each division, </w:t>
      </w:r>
      <w:r w:rsidR="004E762B" w:rsidRPr="00E55D36">
        <w:rPr>
          <w:rFonts w:ascii="Verdana" w:hAnsi="Verdana"/>
          <w:sz w:val="16"/>
          <w:szCs w:val="16"/>
        </w:rPr>
        <w:t xml:space="preserve">skipping a pair after each </w:t>
      </w:r>
      <w:r w:rsidR="00755692" w:rsidRPr="00E55D36">
        <w:rPr>
          <w:rFonts w:ascii="Verdana" w:hAnsi="Verdana"/>
          <w:sz w:val="16"/>
          <w:szCs w:val="16"/>
        </w:rPr>
        <w:t>game</w:t>
      </w:r>
      <w:r w:rsidR="00837F86" w:rsidRPr="00E55D36">
        <w:rPr>
          <w:rFonts w:ascii="Verdana" w:hAnsi="Verdana"/>
          <w:sz w:val="16"/>
          <w:szCs w:val="16"/>
        </w:rPr>
        <w:t xml:space="preserve">.  </w:t>
      </w:r>
      <w:r w:rsidR="000C0E2D" w:rsidRPr="00E55D36">
        <w:rPr>
          <w:rFonts w:ascii="Verdana" w:hAnsi="Verdana"/>
          <w:sz w:val="16"/>
          <w:szCs w:val="16"/>
        </w:rPr>
        <w:t>Division final</w:t>
      </w:r>
      <w:r w:rsidR="00316CF8" w:rsidRPr="00E55D36">
        <w:rPr>
          <w:rFonts w:ascii="Verdana" w:hAnsi="Verdana"/>
          <w:sz w:val="16"/>
          <w:szCs w:val="16"/>
        </w:rPr>
        <w:t>s participants will be based on number of entries. (Finals rounded up to</w:t>
      </w:r>
      <w:r w:rsidR="00A01C8B" w:rsidRPr="00E55D36">
        <w:rPr>
          <w:rFonts w:ascii="Verdana" w:hAnsi="Verdana"/>
          <w:sz w:val="16"/>
          <w:szCs w:val="16"/>
        </w:rPr>
        <w:t xml:space="preserve"> 4, 6, or 8 finalists – minimum 4 – maximum 8 finalists)</w:t>
      </w:r>
      <w:r w:rsidR="00A55A05" w:rsidRPr="00E55D36">
        <w:rPr>
          <w:rFonts w:ascii="Verdana" w:hAnsi="Verdana"/>
          <w:sz w:val="16"/>
          <w:szCs w:val="16"/>
        </w:rPr>
        <w:t>.</w:t>
      </w:r>
    </w:p>
    <w:p w14:paraId="3CB51DAC" w14:textId="0251D3F0" w:rsidR="00755692" w:rsidRPr="00E55D36" w:rsidRDefault="00755692" w:rsidP="00755692">
      <w:pPr>
        <w:pStyle w:val="ListParagraph"/>
        <w:numPr>
          <w:ilvl w:val="0"/>
          <w:numId w:val="2"/>
        </w:numPr>
        <w:jc w:val="left"/>
        <w:rPr>
          <w:rFonts w:ascii="Verdana" w:hAnsi="Verdana"/>
          <w:b/>
          <w:bCs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 xml:space="preserve">Finals: </w:t>
      </w:r>
      <w:r w:rsidR="003C1CB3" w:rsidRPr="00E55D36">
        <w:rPr>
          <w:rFonts w:ascii="Verdana" w:hAnsi="Verdana"/>
          <w:sz w:val="16"/>
          <w:szCs w:val="16"/>
        </w:rPr>
        <w:t xml:space="preserve">Single Elimination 2 game total pinfall matches in </w:t>
      </w:r>
      <w:r w:rsidR="00A55A05" w:rsidRPr="00E55D36">
        <w:rPr>
          <w:rFonts w:ascii="Verdana" w:hAnsi="Verdana"/>
          <w:sz w:val="16"/>
          <w:szCs w:val="16"/>
        </w:rPr>
        <w:t>each division</w:t>
      </w:r>
      <w:r w:rsidR="00A568D1" w:rsidRPr="00E55D36">
        <w:rPr>
          <w:rFonts w:ascii="Verdana" w:hAnsi="Verdana"/>
          <w:sz w:val="16"/>
          <w:szCs w:val="16"/>
        </w:rPr>
        <w:t xml:space="preserve"> will determine winner</w:t>
      </w:r>
      <w:r w:rsidR="00A55A05" w:rsidRPr="00E55D36">
        <w:rPr>
          <w:rFonts w:ascii="Verdana" w:hAnsi="Verdana"/>
          <w:sz w:val="16"/>
          <w:szCs w:val="16"/>
        </w:rPr>
        <w:t>.</w:t>
      </w:r>
    </w:p>
    <w:p w14:paraId="785231C4" w14:textId="36F56A51" w:rsidR="00215C99" w:rsidRPr="00E55D36" w:rsidRDefault="00215C99" w:rsidP="00755692">
      <w:pPr>
        <w:pStyle w:val="ListParagraph"/>
        <w:numPr>
          <w:ilvl w:val="0"/>
          <w:numId w:val="2"/>
        </w:numPr>
        <w:jc w:val="left"/>
        <w:rPr>
          <w:rFonts w:ascii="Verdana" w:hAnsi="Verdana"/>
          <w:b/>
          <w:bCs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 xml:space="preserve">Ties:  2-frame </w:t>
      </w:r>
      <w:r w:rsidR="00054EC2" w:rsidRPr="00E55D36">
        <w:rPr>
          <w:rFonts w:ascii="Verdana" w:hAnsi="Verdana"/>
          <w:sz w:val="16"/>
          <w:szCs w:val="16"/>
        </w:rPr>
        <w:t>roll-off (9</w:t>
      </w:r>
      <w:r w:rsidR="00054EC2" w:rsidRPr="00E55D36">
        <w:rPr>
          <w:rFonts w:ascii="Verdana" w:hAnsi="Verdana"/>
          <w:sz w:val="16"/>
          <w:szCs w:val="16"/>
          <w:vertAlign w:val="superscript"/>
        </w:rPr>
        <w:t>th</w:t>
      </w:r>
      <w:r w:rsidR="00054EC2" w:rsidRPr="00E55D36">
        <w:rPr>
          <w:rFonts w:ascii="Verdana" w:hAnsi="Verdana"/>
          <w:sz w:val="16"/>
          <w:szCs w:val="16"/>
        </w:rPr>
        <w:t xml:space="preserve"> and 10</w:t>
      </w:r>
      <w:r w:rsidR="00054EC2" w:rsidRPr="00E55D36">
        <w:rPr>
          <w:rFonts w:ascii="Verdana" w:hAnsi="Verdana"/>
          <w:sz w:val="16"/>
          <w:szCs w:val="16"/>
          <w:vertAlign w:val="superscript"/>
        </w:rPr>
        <w:t>th</w:t>
      </w:r>
      <w:r w:rsidR="00054EC2" w:rsidRPr="00E55D36">
        <w:rPr>
          <w:rFonts w:ascii="Verdana" w:hAnsi="Verdana"/>
          <w:sz w:val="16"/>
          <w:szCs w:val="16"/>
        </w:rPr>
        <w:t xml:space="preserve"> frame)</w:t>
      </w:r>
    </w:p>
    <w:p w14:paraId="5F46423F" w14:textId="77777777" w:rsidR="00D06C5F" w:rsidRPr="00E55D36" w:rsidRDefault="00D06C5F" w:rsidP="00D06C5F">
      <w:pPr>
        <w:jc w:val="left"/>
        <w:rPr>
          <w:rFonts w:ascii="Verdana" w:hAnsi="Verdana"/>
          <w:b/>
          <w:bCs/>
          <w:sz w:val="16"/>
          <w:szCs w:val="16"/>
        </w:rPr>
      </w:pPr>
    </w:p>
    <w:p w14:paraId="5012274A" w14:textId="12E0B45C" w:rsidR="00D06C5F" w:rsidRPr="00E55D36" w:rsidRDefault="00D06C5F" w:rsidP="00D06C5F">
      <w:pPr>
        <w:jc w:val="left"/>
        <w:rPr>
          <w:rFonts w:ascii="Verdana" w:hAnsi="Verdana"/>
          <w:b/>
          <w:bCs/>
          <w:sz w:val="18"/>
          <w:szCs w:val="18"/>
        </w:rPr>
      </w:pPr>
      <w:r w:rsidRPr="00E55D36">
        <w:rPr>
          <w:rFonts w:ascii="Verdana" w:hAnsi="Verdana"/>
          <w:b/>
          <w:bCs/>
          <w:sz w:val="18"/>
          <w:szCs w:val="18"/>
        </w:rPr>
        <w:t xml:space="preserve">Entry: </w:t>
      </w:r>
    </w:p>
    <w:p w14:paraId="0FFB9AF2" w14:textId="77777777" w:rsidR="001113A8" w:rsidRPr="00E55D36" w:rsidRDefault="00A03E34" w:rsidP="00D06C5F">
      <w:pPr>
        <w:pStyle w:val="ListParagraph"/>
        <w:numPr>
          <w:ilvl w:val="0"/>
          <w:numId w:val="6"/>
        </w:numPr>
        <w:jc w:val="left"/>
        <w:rPr>
          <w:rFonts w:ascii="Verdana" w:hAnsi="Verdana"/>
          <w:b/>
          <w:bCs/>
          <w:sz w:val="16"/>
          <w:szCs w:val="16"/>
        </w:rPr>
      </w:pPr>
      <w:r w:rsidRPr="00E55D36">
        <w:rPr>
          <w:rFonts w:ascii="Verdana" w:hAnsi="Verdana"/>
          <w:b/>
          <w:bCs/>
          <w:sz w:val="16"/>
          <w:szCs w:val="16"/>
        </w:rPr>
        <w:t xml:space="preserve">Entries Close: </w:t>
      </w:r>
      <w:r w:rsidR="00836531" w:rsidRPr="00E55D36">
        <w:rPr>
          <w:rFonts w:ascii="Verdana" w:hAnsi="Verdana"/>
          <w:b/>
          <w:bCs/>
          <w:sz w:val="16"/>
          <w:szCs w:val="16"/>
        </w:rPr>
        <w:t>ONE HOUR PRIOR TO START OF QUALIFYING</w:t>
      </w:r>
      <w:r w:rsidR="001113A8" w:rsidRPr="00E55D36">
        <w:rPr>
          <w:rFonts w:ascii="Verdana" w:hAnsi="Verdana"/>
          <w:b/>
          <w:bCs/>
          <w:sz w:val="16"/>
          <w:szCs w:val="16"/>
        </w:rPr>
        <w:t xml:space="preserve"> PLAY</w:t>
      </w:r>
    </w:p>
    <w:p w14:paraId="1AFBD115" w14:textId="49DC995A" w:rsidR="00D06C5F" w:rsidRPr="00E55D36" w:rsidRDefault="001113A8" w:rsidP="00D06C5F">
      <w:pPr>
        <w:pStyle w:val="ListParagraph"/>
        <w:numPr>
          <w:ilvl w:val="0"/>
          <w:numId w:val="6"/>
        </w:numPr>
        <w:jc w:val="left"/>
        <w:rPr>
          <w:rFonts w:ascii="Verdana" w:hAnsi="Verdana"/>
          <w:b/>
          <w:bCs/>
          <w:sz w:val="16"/>
          <w:szCs w:val="16"/>
        </w:rPr>
      </w:pPr>
      <w:r w:rsidRPr="00E55D36">
        <w:rPr>
          <w:rFonts w:ascii="Verdana" w:hAnsi="Verdana"/>
          <w:sz w:val="16"/>
          <w:szCs w:val="16"/>
        </w:rPr>
        <w:t>Entry Fee</w:t>
      </w:r>
      <w:r w:rsidRPr="00E55D36">
        <w:rPr>
          <w:rFonts w:ascii="Verdana" w:hAnsi="Verdana"/>
          <w:b/>
          <w:bCs/>
          <w:sz w:val="16"/>
          <w:szCs w:val="16"/>
        </w:rPr>
        <w:t xml:space="preserve">: </w:t>
      </w:r>
      <w:r w:rsidR="00A568D1" w:rsidRPr="00E55D36">
        <w:rPr>
          <w:rFonts w:ascii="Verdana" w:hAnsi="Verdana"/>
          <w:b/>
          <w:bCs/>
          <w:sz w:val="16"/>
          <w:szCs w:val="16"/>
        </w:rPr>
        <w:t xml:space="preserve"> </w:t>
      </w:r>
      <w:r w:rsidR="00894409" w:rsidRPr="00E55D36">
        <w:rPr>
          <w:rFonts w:ascii="Verdana" w:hAnsi="Verdana"/>
          <w:sz w:val="16"/>
          <w:szCs w:val="16"/>
        </w:rPr>
        <w:t>$50.00</w:t>
      </w:r>
      <w:r w:rsidR="00D41009" w:rsidRPr="00E55D36">
        <w:rPr>
          <w:rFonts w:ascii="Verdana" w:hAnsi="Verdana"/>
          <w:sz w:val="16"/>
          <w:szCs w:val="16"/>
        </w:rPr>
        <w:t>;</w:t>
      </w:r>
      <w:r w:rsidR="00894409" w:rsidRPr="00E55D36">
        <w:rPr>
          <w:rFonts w:ascii="Verdana" w:hAnsi="Verdana"/>
          <w:sz w:val="16"/>
          <w:szCs w:val="16"/>
        </w:rPr>
        <w:t xml:space="preserve"> Lineage: $20.00</w:t>
      </w:r>
      <w:r w:rsidR="00D41009" w:rsidRPr="00E55D36">
        <w:rPr>
          <w:rFonts w:ascii="Verdana" w:hAnsi="Verdana"/>
          <w:sz w:val="16"/>
          <w:szCs w:val="16"/>
        </w:rPr>
        <w:t>, Prize Find $25.00, Expense</w:t>
      </w:r>
      <w:r w:rsidR="00CC41DF" w:rsidRPr="00E55D36">
        <w:rPr>
          <w:rFonts w:ascii="Verdana" w:hAnsi="Verdana"/>
          <w:sz w:val="16"/>
          <w:szCs w:val="16"/>
        </w:rPr>
        <w:t xml:space="preserve">s </w:t>
      </w:r>
      <w:r w:rsidR="00D41009" w:rsidRPr="00E55D36">
        <w:rPr>
          <w:rFonts w:ascii="Verdana" w:hAnsi="Verdana"/>
          <w:sz w:val="16"/>
          <w:szCs w:val="16"/>
        </w:rPr>
        <w:t>$5.00</w:t>
      </w:r>
    </w:p>
    <w:p w14:paraId="3E4C9EBF" w14:textId="5E430204" w:rsidR="002C65C2" w:rsidRDefault="002C65C2" w:rsidP="002C65C2">
      <w:pPr>
        <w:jc w:val="left"/>
        <w:rPr>
          <w:rFonts w:ascii="Verdana" w:hAnsi="Verdana"/>
          <w:sz w:val="20"/>
          <w:szCs w:val="20"/>
        </w:rPr>
      </w:pPr>
    </w:p>
    <w:p w14:paraId="0D54F6BD" w14:textId="1F2BA3AE" w:rsidR="00051BBC" w:rsidRDefault="00A17FFE" w:rsidP="002C65C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----------------------------------------------------------------------------------------------------------------------</w:t>
      </w:r>
    </w:p>
    <w:p w14:paraId="07E1D31D" w14:textId="77777777" w:rsidR="00A17FFE" w:rsidRDefault="00A17FFE" w:rsidP="002C65C2">
      <w:pPr>
        <w:jc w:val="left"/>
        <w:rPr>
          <w:rFonts w:ascii="Verdana" w:hAnsi="Verdana"/>
          <w:sz w:val="20"/>
          <w:szCs w:val="20"/>
        </w:rPr>
      </w:pPr>
    </w:p>
    <w:p w14:paraId="3765061F" w14:textId="324FC7F7" w:rsidR="00666AF6" w:rsidRPr="00FC4CF7" w:rsidRDefault="00081CAC" w:rsidP="009E6DF9">
      <w:pPr>
        <w:jc w:val="center"/>
        <w:rPr>
          <w:rFonts w:ascii="Verdana" w:hAnsi="Verdana"/>
          <w:b/>
          <w:bCs/>
          <w:sz w:val="20"/>
          <w:szCs w:val="20"/>
        </w:rPr>
      </w:pPr>
      <w:r w:rsidRPr="00FC4CF7">
        <w:rPr>
          <w:rFonts w:ascii="Verdana" w:hAnsi="Verdana"/>
          <w:b/>
          <w:bCs/>
          <w:sz w:val="20"/>
          <w:szCs w:val="20"/>
        </w:rPr>
        <w:t>2025 STERLING USBC JUNIOR INVITATIONAL ELIMINATOR ENTRY FORM</w:t>
      </w:r>
    </w:p>
    <w:p w14:paraId="05707432" w14:textId="77777777" w:rsidR="00FC4CF7" w:rsidRDefault="00FC4CF7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6DE233DE" w14:textId="7790B4AE" w:rsidR="00A0663C" w:rsidRDefault="00FC4CF7" w:rsidP="002C65C2">
      <w:pPr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DIVISION: </w:t>
      </w:r>
    </w:p>
    <w:p w14:paraId="4EC50654" w14:textId="77777777" w:rsidR="00FC4CF7" w:rsidRPr="00FC4CF7" w:rsidRDefault="00FC4CF7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30B7A568" w14:textId="03FDE21C" w:rsidR="009E6DF9" w:rsidRDefault="00A0663C" w:rsidP="002C65C2">
      <w:pPr>
        <w:jc w:val="left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772011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C7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C4CF7">
        <w:rPr>
          <w:rFonts w:ascii="Verdana" w:hAnsi="Verdana"/>
          <w:sz w:val="20"/>
          <w:szCs w:val="20"/>
        </w:rPr>
        <w:t xml:space="preserve"> </w:t>
      </w:r>
      <w:r w:rsidR="00FC4CF7" w:rsidRPr="00FC4CF7">
        <w:rPr>
          <w:rFonts w:ascii="Verdana" w:hAnsi="Verdana"/>
          <w:sz w:val="20"/>
          <w:szCs w:val="20"/>
        </w:rPr>
        <w:t>PLATINUM</w:t>
      </w:r>
      <w:r w:rsidR="00854630">
        <w:rPr>
          <w:rFonts w:ascii="Verdana" w:hAnsi="Verdana"/>
          <w:sz w:val="20"/>
          <w:szCs w:val="20"/>
        </w:rPr>
        <w:t xml:space="preserve"> (181+ Average)</w:t>
      </w:r>
      <w:r w:rsidR="008B0C79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9401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0C7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B0C79">
        <w:rPr>
          <w:rFonts w:ascii="Verdana" w:hAnsi="Verdana"/>
          <w:sz w:val="20"/>
          <w:szCs w:val="20"/>
        </w:rPr>
        <w:t xml:space="preserve"> GOLD</w:t>
      </w:r>
      <w:r w:rsidR="00854630">
        <w:rPr>
          <w:rFonts w:ascii="Verdana" w:hAnsi="Verdana"/>
          <w:sz w:val="20"/>
          <w:szCs w:val="20"/>
        </w:rPr>
        <w:t xml:space="preserve"> (150-180 Average)</w:t>
      </w:r>
      <w:r w:rsidR="008B0C79">
        <w:rPr>
          <w:rFonts w:ascii="Verdana" w:hAnsi="Verdana"/>
          <w:sz w:val="20"/>
          <w:szCs w:val="20"/>
        </w:rPr>
        <w:tab/>
      </w:r>
      <w:r w:rsidR="008B0C79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551994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463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54630">
        <w:rPr>
          <w:rFonts w:ascii="Verdana" w:hAnsi="Verdana"/>
          <w:sz w:val="20"/>
          <w:szCs w:val="20"/>
        </w:rPr>
        <w:t xml:space="preserve"> SILVER (</w:t>
      </w:r>
      <w:r w:rsidR="00B05E07">
        <w:rPr>
          <w:rFonts w:ascii="Verdana" w:hAnsi="Verdana"/>
          <w:sz w:val="20"/>
          <w:szCs w:val="20"/>
        </w:rPr>
        <w:t xml:space="preserve">Below </w:t>
      </w:r>
      <w:r w:rsidR="00854630">
        <w:rPr>
          <w:rFonts w:ascii="Verdana" w:hAnsi="Verdana"/>
          <w:sz w:val="20"/>
          <w:szCs w:val="20"/>
        </w:rPr>
        <w:t>149</w:t>
      </w:r>
      <w:r w:rsidR="00B05E07">
        <w:rPr>
          <w:rFonts w:ascii="Verdana" w:hAnsi="Verdana"/>
          <w:sz w:val="20"/>
          <w:szCs w:val="20"/>
        </w:rPr>
        <w:t xml:space="preserve"> Average)</w:t>
      </w:r>
    </w:p>
    <w:p w14:paraId="24827D71" w14:textId="77777777" w:rsidR="00B05E07" w:rsidRDefault="00B05E07" w:rsidP="002C65C2">
      <w:pPr>
        <w:jc w:val="left"/>
        <w:rPr>
          <w:rFonts w:ascii="Verdana" w:hAnsi="Verdana"/>
          <w:sz w:val="20"/>
          <w:szCs w:val="20"/>
        </w:rPr>
      </w:pPr>
    </w:p>
    <w:p w14:paraId="2131EEBF" w14:textId="513E6E01" w:rsidR="00B05E07" w:rsidRDefault="00B05E07" w:rsidP="002C65C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Average</w:t>
      </w:r>
      <w:r w:rsidR="00DA43F4">
        <w:rPr>
          <w:rFonts w:ascii="Verdana" w:hAnsi="Verdana"/>
          <w:b/>
          <w:bCs/>
          <w:sz w:val="20"/>
          <w:szCs w:val="20"/>
        </w:rPr>
        <w:t xml:space="preserve"> </w:t>
      </w:r>
      <w:r w:rsidR="00DA43F4">
        <w:rPr>
          <w:rFonts w:ascii="Verdana" w:hAnsi="Verdana"/>
          <w:sz w:val="20"/>
          <w:szCs w:val="20"/>
        </w:rPr>
        <w:t xml:space="preserve">(as of February 1, 2025): </w:t>
      </w:r>
      <w:r w:rsidR="00DA43F4" w:rsidRPr="00F811A2">
        <w:rPr>
          <w:rFonts w:ascii="Verdana" w:hAnsi="Verdana"/>
          <w:b/>
          <w:bCs/>
          <w:sz w:val="20"/>
          <w:szCs w:val="20"/>
        </w:rPr>
        <w:t>_______</w:t>
      </w:r>
      <w:r w:rsidR="00F811A2" w:rsidRPr="00F811A2">
        <w:rPr>
          <w:rFonts w:ascii="Verdana" w:hAnsi="Verdana"/>
          <w:b/>
          <w:bCs/>
          <w:sz w:val="20"/>
          <w:szCs w:val="20"/>
        </w:rPr>
        <w:t>___</w:t>
      </w:r>
    </w:p>
    <w:p w14:paraId="52B9DB86" w14:textId="77777777" w:rsidR="00F811A2" w:rsidRDefault="00F811A2" w:rsidP="002C65C2">
      <w:pPr>
        <w:jc w:val="left"/>
        <w:rPr>
          <w:rFonts w:ascii="Verdana" w:hAnsi="Verdana"/>
          <w:sz w:val="20"/>
          <w:szCs w:val="20"/>
        </w:rPr>
      </w:pPr>
    </w:p>
    <w:p w14:paraId="6A37DB47" w14:textId="7ECE04E8" w:rsidR="00F811A2" w:rsidRDefault="00F811A2" w:rsidP="002C65C2">
      <w:pPr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Name: </w:t>
      </w:r>
      <w:r w:rsidRPr="00F811A2">
        <w:rPr>
          <w:rFonts w:ascii="Verdana" w:hAnsi="Verdana"/>
          <w:b/>
          <w:bCs/>
          <w:sz w:val="20"/>
          <w:szCs w:val="20"/>
        </w:rPr>
        <w:t>______________________________</w:t>
      </w:r>
      <w:r w:rsidR="00821E6C">
        <w:rPr>
          <w:rFonts w:ascii="Verdana" w:hAnsi="Verdana"/>
          <w:b/>
          <w:bCs/>
          <w:sz w:val="20"/>
          <w:szCs w:val="20"/>
        </w:rPr>
        <w:t>_________</w:t>
      </w:r>
      <w:r w:rsidR="00821E6C">
        <w:rPr>
          <w:rFonts w:ascii="Verdana" w:hAnsi="Verdana"/>
          <w:b/>
          <w:bCs/>
          <w:sz w:val="20"/>
          <w:szCs w:val="20"/>
        </w:rPr>
        <w:tab/>
        <w:t>USBC ID: _____________________</w:t>
      </w:r>
    </w:p>
    <w:p w14:paraId="48B82305" w14:textId="77777777" w:rsidR="00F811A2" w:rsidRDefault="00F811A2" w:rsidP="002C65C2">
      <w:pPr>
        <w:jc w:val="left"/>
        <w:rPr>
          <w:rFonts w:ascii="Verdana" w:hAnsi="Verdana"/>
          <w:sz w:val="20"/>
          <w:szCs w:val="20"/>
        </w:rPr>
      </w:pPr>
    </w:p>
    <w:p w14:paraId="1A009CAC" w14:textId="70A73C6B" w:rsidR="00F811A2" w:rsidRDefault="00F811A2" w:rsidP="002C65C2">
      <w:pPr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Address: _____________________________________</w:t>
      </w:r>
      <w:r w:rsidR="00821E6C">
        <w:rPr>
          <w:rFonts w:ascii="Verdana" w:hAnsi="Verdana"/>
          <w:b/>
          <w:bCs/>
          <w:sz w:val="20"/>
          <w:szCs w:val="20"/>
        </w:rPr>
        <w:tab/>
      </w:r>
      <w:r w:rsidR="00714A61">
        <w:rPr>
          <w:rFonts w:ascii="Verdana" w:hAnsi="Verdana"/>
          <w:b/>
          <w:bCs/>
          <w:sz w:val="20"/>
          <w:szCs w:val="20"/>
        </w:rPr>
        <w:t>Local Assn</w:t>
      </w:r>
      <w:r w:rsidR="00714A61">
        <w:rPr>
          <w:rFonts w:ascii="Verdana" w:hAnsi="Verdana"/>
          <w:b/>
          <w:bCs/>
          <w:sz w:val="20"/>
          <w:szCs w:val="20"/>
        </w:rPr>
        <w:t>: ____________________</w:t>
      </w:r>
    </w:p>
    <w:p w14:paraId="3822B7D7" w14:textId="77777777" w:rsidR="00F811A2" w:rsidRDefault="00F811A2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574B01E1" w14:textId="432F0B37" w:rsidR="00E51DEF" w:rsidRDefault="00F811A2" w:rsidP="002C65C2">
      <w:pPr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City: __________________________</w:t>
      </w:r>
      <w:r w:rsidR="00E51DEF">
        <w:rPr>
          <w:rFonts w:ascii="Verdana" w:hAnsi="Verdana"/>
          <w:b/>
          <w:bCs/>
          <w:sz w:val="20"/>
          <w:szCs w:val="20"/>
        </w:rPr>
        <w:t>______________</w:t>
      </w:r>
      <w:r w:rsidR="00E51DEF">
        <w:rPr>
          <w:rFonts w:ascii="Verdana" w:hAnsi="Verdana"/>
          <w:b/>
          <w:bCs/>
          <w:sz w:val="20"/>
          <w:szCs w:val="20"/>
        </w:rPr>
        <w:tab/>
      </w:r>
      <w:r w:rsidR="00714A61">
        <w:rPr>
          <w:rFonts w:ascii="Verdana" w:hAnsi="Verdana"/>
          <w:b/>
          <w:bCs/>
          <w:sz w:val="20"/>
          <w:szCs w:val="20"/>
        </w:rPr>
        <w:t>Phone: _______________________</w:t>
      </w:r>
    </w:p>
    <w:p w14:paraId="73703CE3" w14:textId="77777777" w:rsidR="00E51DEF" w:rsidRDefault="00E51DEF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688430CF" w14:textId="409F46DF" w:rsidR="00F811A2" w:rsidRDefault="00E51DEF" w:rsidP="002C65C2">
      <w:pPr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State</w:t>
      </w:r>
      <w:r w:rsidR="00F811A2">
        <w:rPr>
          <w:rFonts w:ascii="Verdana" w:hAnsi="Verdana"/>
          <w:b/>
          <w:bCs/>
          <w:sz w:val="20"/>
          <w:szCs w:val="20"/>
        </w:rPr>
        <w:t>: ________________   Zip Code: _____________</w:t>
      </w:r>
      <w:r w:rsidR="00E63088">
        <w:rPr>
          <w:rFonts w:ascii="Verdana" w:hAnsi="Verdana"/>
          <w:b/>
          <w:bCs/>
          <w:sz w:val="20"/>
          <w:szCs w:val="20"/>
        </w:rPr>
        <w:t>_</w:t>
      </w:r>
      <w:r w:rsidR="00714A61">
        <w:rPr>
          <w:rFonts w:ascii="Verdana" w:hAnsi="Verdana"/>
          <w:b/>
          <w:bCs/>
          <w:sz w:val="20"/>
          <w:szCs w:val="20"/>
        </w:rPr>
        <w:tab/>
        <w:t>Email</w:t>
      </w:r>
      <w:r w:rsidR="00714A61">
        <w:rPr>
          <w:rFonts w:ascii="Verdana" w:hAnsi="Verdana"/>
          <w:b/>
          <w:bCs/>
          <w:sz w:val="20"/>
          <w:szCs w:val="20"/>
        </w:rPr>
        <w:t>: ________________________</w:t>
      </w:r>
    </w:p>
    <w:p w14:paraId="44D0938F" w14:textId="77777777" w:rsidR="00F811A2" w:rsidRDefault="00F811A2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43888DB9" w14:textId="176CC786" w:rsidR="005A7F02" w:rsidRDefault="00E63088" w:rsidP="002C65C2">
      <w:pPr>
        <w:jc w:val="left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Signature:  __________________________________________________________________</w:t>
      </w:r>
    </w:p>
    <w:p w14:paraId="64E1BD1C" w14:textId="77777777" w:rsidR="00E63088" w:rsidRDefault="00E63088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60F1A579" w14:textId="3C2A44B5" w:rsidR="00655015" w:rsidRDefault="00071C7B" w:rsidP="00071C7B">
      <w:pPr>
        <w:tabs>
          <w:tab w:val="left" w:pos="2045"/>
        </w:tabs>
        <w:contextualSpacing/>
        <w:jc w:val="left"/>
        <w:rPr>
          <w:rFonts w:ascii="Tahoma" w:hAnsi="Tahoma" w:cs="Tahoma"/>
          <w:b/>
          <w:bCs/>
          <w:sz w:val="18"/>
          <w:szCs w:val="18"/>
        </w:rPr>
      </w:pPr>
      <w:r w:rsidRPr="00655310">
        <w:rPr>
          <w:rFonts w:ascii="Tahoma" w:hAnsi="Tahoma" w:cs="Tahoma"/>
          <w:b/>
          <w:bCs/>
          <w:sz w:val="18"/>
          <w:szCs w:val="18"/>
        </w:rPr>
        <w:t xml:space="preserve">MAIL </w:t>
      </w:r>
      <w:r w:rsidR="00655015">
        <w:rPr>
          <w:rFonts w:ascii="Tahoma" w:hAnsi="Tahoma" w:cs="Tahoma"/>
          <w:b/>
          <w:bCs/>
          <w:sz w:val="18"/>
          <w:szCs w:val="18"/>
        </w:rPr>
        <w:t xml:space="preserve">ENTRIES </w:t>
      </w:r>
      <w:r w:rsidRPr="00655310">
        <w:rPr>
          <w:rFonts w:ascii="Tahoma" w:hAnsi="Tahoma" w:cs="Tahoma"/>
          <w:b/>
          <w:bCs/>
          <w:sz w:val="18"/>
          <w:szCs w:val="18"/>
        </w:rPr>
        <w:t xml:space="preserve">TO: </w:t>
      </w:r>
      <w:r w:rsidRPr="00655310">
        <w:rPr>
          <w:rFonts w:ascii="Tahoma" w:hAnsi="Tahoma" w:cs="Tahoma"/>
          <w:b/>
          <w:bCs/>
          <w:sz w:val="18"/>
          <w:szCs w:val="18"/>
        </w:rPr>
        <w:tab/>
        <w:t>Sterling USB</w:t>
      </w:r>
      <w:r w:rsidR="00655015">
        <w:rPr>
          <w:rFonts w:ascii="Tahoma" w:hAnsi="Tahoma" w:cs="Tahoma"/>
          <w:b/>
          <w:bCs/>
          <w:sz w:val="18"/>
          <w:szCs w:val="18"/>
        </w:rPr>
        <w:t>C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  <w:t>720-224-3862</w:t>
      </w:r>
    </w:p>
    <w:p w14:paraId="57E732E8" w14:textId="7ED7A732" w:rsidR="00071C7B" w:rsidRPr="00655310" w:rsidRDefault="00655015" w:rsidP="00071C7B">
      <w:pPr>
        <w:tabs>
          <w:tab w:val="left" w:pos="2045"/>
        </w:tabs>
        <w:contextualSpacing/>
        <w:jc w:val="left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 w:rsidR="00071C7B">
        <w:rPr>
          <w:rFonts w:ascii="Tahoma" w:hAnsi="Tahoma" w:cs="Tahoma"/>
          <w:b/>
          <w:bCs/>
          <w:sz w:val="18"/>
          <w:szCs w:val="18"/>
        </w:rPr>
        <w:t>303 Foster Ave, Keenesburg CO 80643</w:t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="00677239">
        <w:rPr>
          <w:rFonts w:ascii="Tahoma" w:hAnsi="Tahoma" w:cs="Tahoma"/>
          <w:b/>
          <w:bCs/>
          <w:sz w:val="18"/>
          <w:szCs w:val="18"/>
        </w:rPr>
        <w:tab/>
        <w:t>SterlingUSBC@gmail.com</w:t>
      </w:r>
    </w:p>
    <w:p w14:paraId="5B7926FB" w14:textId="77777777" w:rsidR="00E63088" w:rsidRDefault="00E63088" w:rsidP="002C65C2">
      <w:pPr>
        <w:jc w:val="left"/>
        <w:rPr>
          <w:rFonts w:ascii="Verdana" w:hAnsi="Verdana"/>
          <w:b/>
          <w:bCs/>
          <w:sz w:val="20"/>
          <w:szCs w:val="20"/>
        </w:rPr>
      </w:pPr>
    </w:p>
    <w:p w14:paraId="18CB28EE" w14:textId="3A44655C" w:rsidR="00414889" w:rsidRDefault="00414889" w:rsidP="00414889">
      <w:pPr>
        <w:tabs>
          <w:tab w:val="left" w:pos="2045"/>
        </w:tabs>
        <w:contextualSpacing/>
        <w:jc w:val="left"/>
        <w:rPr>
          <w:rFonts w:ascii="Tahoma" w:hAnsi="Tahoma" w:cs="Tahoma"/>
          <w:sz w:val="16"/>
          <w:szCs w:val="16"/>
        </w:rPr>
      </w:pPr>
      <w:r w:rsidRPr="00655310">
        <w:rPr>
          <w:rFonts w:ascii="Tahoma" w:hAnsi="Tahoma" w:cs="Tahoma"/>
          <w:b/>
          <w:bCs/>
          <w:sz w:val="18"/>
          <w:szCs w:val="18"/>
        </w:rPr>
        <w:t xml:space="preserve">Make Checks Payable to: 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655310">
        <w:rPr>
          <w:rFonts w:ascii="Tahoma" w:hAnsi="Tahoma" w:cs="Tahoma"/>
          <w:b/>
          <w:bCs/>
          <w:sz w:val="18"/>
          <w:szCs w:val="18"/>
        </w:rPr>
        <w:t>Sterling USBC</w:t>
      </w:r>
      <w:r>
        <w:rPr>
          <w:rFonts w:ascii="Tahoma" w:hAnsi="Tahoma" w:cs="Tahoma"/>
          <w:b/>
          <w:bCs/>
          <w:sz w:val="18"/>
          <w:szCs w:val="18"/>
        </w:rPr>
        <w:t xml:space="preserve"> </w:t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267FFE">
        <w:rPr>
          <w:rFonts w:ascii="Tahoma" w:hAnsi="Tahoma" w:cs="Tahoma"/>
          <w:sz w:val="16"/>
          <w:szCs w:val="16"/>
        </w:rPr>
        <w:t>$25 Service Fee for all returned checks</w:t>
      </w:r>
    </w:p>
    <w:sectPr w:rsidR="00414889" w:rsidSect="003D4A7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D4360"/>
    <w:multiLevelType w:val="hybridMultilevel"/>
    <w:tmpl w:val="FFB67F80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 w15:restartNumberingAfterBreak="0">
    <w:nsid w:val="09D97F49"/>
    <w:multiLevelType w:val="hybridMultilevel"/>
    <w:tmpl w:val="E00EF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A5F81"/>
    <w:multiLevelType w:val="hybridMultilevel"/>
    <w:tmpl w:val="32C2B9EA"/>
    <w:lvl w:ilvl="0" w:tplc="04090001">
      <w:start w:val="1"/>
      <w:numFmt w:val="bullet"/>
      <w:lvlText w:val=""/>
      <w:lvlJc w:val="left"/>
      <w:pPr>
        <w:ind w:left="-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</w:abstractNum>
  <w:abstractNum w:abstractNumId="3" w15:restartNumberingAfterBreak="0">
    <w:nsid w:val="2C091193"/>
    <w:multiLevelType w:val="hybridMultilevel"/>
    <w:tmpl w:val="E3525A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2162E"/>
    <w:multiLevelType w:val="hybridMultilevel"/>
    <w:tmpl w:val="AB6CC4EC"/>
    <w:lvl w:ilvl="0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5E941608"/>
    <w:multiLevelType w:val="hybridMultilevel"/>
    <w:tmpl w:val="F08E3B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97721032">
    <w:abstractNumId w:val="2"/>
  </w:num>
  <w:num w:numId="2" w16cid:durableId="1735423665">
    <w:abstractNumId w:val="4"/>
  </w:num>
  <w:num w:numId="3" w16cid:durableId="117530634">
    <w:abstractNumId w:val="3"/>
  </w:num>
  <w:num w:numId="4" w16cid:durableId="498928543">
    <w:abstractNumId w:val="1"/>
  </w:num>
  <w:num w:numId="5" w16cid:durableId="447048910">
    <w:abstractNumId w:val="5"/>
  </w:num>
  <w:num w:numId="6" w16cid:durableId="1199275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EF"/>
    <w:rsid w:val="00051BBC"/>
    <w:rsid w:val="00054EC2"/>
    <w:rsid w:val="00071C7B"/>
    <w:rsid w:val="0007636F"/>
    <w:rsid w:val="00081CAC"/>
    <w:rsid w:val="000C0E2D"/>
    <w:rsid w:val="001113A8"/>
    <w:rsid w:val="00141D8F"/>
    <w:rsid w:val="001A0234"/>
    <w:rsid w:val="001A2735"/>
    <w:rsid w:val="001B15B3"/>
    <w:rsid w:val="001E433F"/>
    <w:rsid w:val="00207A13"/>
    <w:rsid w:val="00215C99"/>
    <w:rsid w:val="00251295"/>
    <w:rsid w:val="00265C4F"/>
    <w:rsid w:val="0028071C"/>
    <w:rsid w:val="002812D2"/>
    <w:rsid w:val="002C64B5"/>
    <w:rsid w:val="002C65C2"/>
    <w:rsid w:val="002D56CD"/>
    <w:rsid w:val="00316CF8"/>
    <w:rsid w:val="0032100C"/>
    <w:rsid w:val="003A5E0C"/>
    <w:rsid w:val="003B1CED"/>
    <w:rsid w:val="003C1CB3"/>
    <w:rsid w:val="003D4A7A"/>
    <w:rsid w:val="003D7418"/>
    <w:rsid w:val="00414889"/>
    <w:rsid w:val="00430A3B"/>
    <w:rsid w:val="004A42FD"/>
    <w:rsid w:val="004E762B"/>
    <w:rsid w:val="005245CB"/>
    <w:rsid w:val="00546C2C"/>
    <w:rsid w:val="00580E7F"/>
    <w:rsid w:val="005837EC"/>
    <w:rsid w:val="005A7F02"/>
    <w:rsid w:val="005C1026"/>
    <w:rsid w:val="00655015"/>
    <w:rsid w:val="00666AF6"/>
    <w:rsid w:val="00677239"/>
    <w:rsid w:val="007100D9"/>
    <w:rsid w:val="00714A61"/>
    <w:rsid w:val="0072662A"/>
    <w:rsid w:val="007414BA"/>
    <w:rsid w:val="00754F5A"/>
    <w:rsid w:val="00755692"/>
    <w:rsid w:val="007966D3"/>
    <w:rsid w:val="007B33FB"/>
    <w:rsid w:val="007C5CBE"/>
    <w:rsid w:val="007D3908"/>
    <w:rsid w:val="007E79D9"/>
    <w:rsid w:val="0080665A"/>
    <w:rsid w:val="00815A07"/>
    <w:rsid w:val="00815B69"/>
    <w:rsid w:val="00821E6C"/>
    <w:rsid w:val="00836531"/>
    <w:rsid w:val="00837F86"/>
    <w:rsid w:val="00840BD5"/>
    <w:rsid w:val="008433F7"/>
    <w:rsid w:val="00854630"/>
    <w:rsid w:val="008930AE"/>
    <w:rsid w:val="00894409"/>
    <w:rsid w:val="008A015F"/>
    <w:rsid w:val="008A7DC1"/>
    <w:rsid w:val="008B0C79"/>
    <w:rsid w:val="008E0EB5"/>
    <w:rsid w:val="009118E2"/>
    <w:rsid w:val="0093182F"/>
    <w:rsid w:val="009E6DF9"/>
    <w:rsid w:val="00A01C8B"/>
    <w:rsid w:val="00A03E34"/>
    <w:rsid w:val="00A0663C"/>
    <w:rsid w:val="00A17FFE"/>
    <w:rsid w:val="00A475BE"/>
    <w:rsid w:val="00A51E9C"/>
    <w:rsid w:val="00A55A05"/>
    <w:rsid w:val="00A568D1"/>
    <w:rsid w:val="00A568DC"/>
    <w:rsid w:val="00A8056B"/>
    <w:rsid w:val="00AD5CBA"/>
    <w:rsid w:val="00B05E07"/>
    <w:rsid w:val="00BA3B11"/>
    <w:rsid w:val="00BD0E0E"/>
    <w:rsid w:val="00C00F52"/>
    <w:rsid w:val="00C221EF"/>
    <w:rsid w:val="00C50DBE"/>
    <w:rsid w:val="00CC41DF"/>
    <w:rsid w:val="00CE15F8"/>
    <w:rsid w:val="00CE67F9"/>
    <w:rsid w:val="00CF426C"/>
    <w:rsid w:val="00D06C5F"/>
    <w:rsid w:val="00D37F1E"/>
    <w:rsid w:val="00D41009"/>
    <w:rsid w:val="00D52185"/>
    <w:rsid w:val="00D7734C"/>
    <w:rsid w:val="00DA43F4"/>
    <w:rsid w:val="00E423FC"/>
    <w:rsid w:val="00E51DEF"/>
    <w:rsid w:val="00E55D36"/>
    <w:rsid w:val="00E63088"/>
    <w:rsid w:val="00E822E3"/>
    <w:rsid w:val="00EA1838"/>
    <w:rsid w:val="00EB24BB"/>
    <w:rsid w:val="00EC46E3"/>
    <w:rsid w:val="00F06B5F"/>
    <w:rsid w:val="00F30C5E"/>
    <w:rsid w:val="00F811A2"/>
    <w:rsid w:val="00FC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14D51"/>
  <w15:chartTrackingRefBased/>
  <w15:docId w15:val="{842E47E2-8946-41C3-A479-DCE54E04F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1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1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1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1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1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1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1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1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1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1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1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1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1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1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1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1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1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1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1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1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1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1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1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1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1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1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1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1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B15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1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Sterling USBC</dc:creator>
  <cp:keywords/>
  <dc:description/>
  <cp:lastModifiedBy>Sterling USBC</cp:lastModifiedBy>
  <cp:revision>4</cp:revision>
  <dcterms:created xsi:type="dcterms:W3CDTF">2025-01-13T01:13:00Z</dcterms:created>
  <dcterms:modified xsi:type="dcterms:W3CDTF">2025-01-13T03:47:00Z</dcterms:modified>
</cp:coreProperties>
</file>